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32E" w:rsidRPr="00933B6A" w:rsidRDefault="00F9332E">
      <w:pPr>
        <w:rPr>
          <w:rFonts w:ascii="Arial" w:hAnsi="Arial" w:cs="Arial"/>
        </w:rPr>
      </w:pPr>
      <w:r w:rsidRPr="00933B6A">
        <w:rPr>
          <w:rFonts w:ascii="Arial" w:hAnsi="Arial" w:cs="Arial"/>
          <w:noProof/>
          <w:lang w:eastAsia="de-DE"/>
        </w:rPr>
        <mc:AlternateContent>
          <mc:Choice Requires="wps">
            <w:drawing>
              <wp:anchor distT="45720" distB="45720" distL="114300" distR="114300" simplePos="0" relativeHeight="251661312" behindDoc="0" locked="0" layoutInCell="1" allowOverlap="1" wp14:anchorId="6D99B9A5" wp14:editId="3D73E601">
                <wp:simplePos x="0" y="0"/>
                <wp:positionH relativeFrom="margin">
                  <wp:align>left</wp:align>
                </wp:positionH>
                <wp:positionV relativeFrom="paragraph">
                  <wp:posOffset>16510</wp:posOffset>
                </wp:positionV>
                <wp:extent cx="2899410" cy="1113155"/>
                <wp:effectExtent l="0" t="0" r="15240" b="1079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9410" cy="1113183"/>
                        </a:xfrm>
                        <a:prstGeom prst="rect">
                          <a:avLst/>
                        </a:prstGeom>
                        <a:solidFill>
                          <a:srgbClr val="FFFFFF"/>
                        </a:solidFill>
                        <a:ln w="9525">
                          <a:solidFill>
                            <a:srgbClr val="000000"/>
                          </a:solidFill>
                          <a:miter lim="800000"/>
                          <a:headEnd/>
                          <a:tailEnd/>
                        </a:ln>
                      </wps:spPr>
                      <wps:txbx>
                        <w:txbxContent>
                          <w:p w:rsidR="00F9332E" w:rsidRPr="00454913" w:rsidRDefault="00F9332E">
                            <w:pPr>
                              <w:rPr>
                                <w:rFonts w:ascii="Arial" w:hAnsi="Arial" w:cs="Arial"/>
                                <w:szCs w:val="24"/>
                              </w:rPr>
                            </w:pPr>
                            <w:r w:rsidRPr="00454913">
                              <w:rPr>
                                <w:rFonts w:ascii="Arial" w:hAnsi="Arial" w:cs="Arial"/>
                                <w:szCs w:val="24"/>
                              </w:rPr>
                              <w:t>Praxis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D99B9A5" id="_x0000_t202" coordsize="21600,21600" o:spt="202" path="m,l,21600r21600,l21600,xe">
                <v:stroke joinstyle="miter"/>
                <v:path gradientshapeok="t" o:connecttype="rect"/>
              </v:shapetype>
              <v:shape id="Textfeld 2" o:spid="_x0000_s1026" type="#_x0000_t202" style="position:absolute;margin-left:0;margin-top:1.3pt;width:228.3pt;height:87.6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">
                <v:textbox>
                  <w:txbxContent>
                    <w:p w:rsidR="00F9332E" w:rsidRPr="00454913" w:rsidRDefault="00F9332E">
                      <w:pPr>
                        <w:rPr>
                          <w:rFonts w:ascii="Arial" w:hAnsi="Arial" w:cs="Arial"/>
                          <w:szCs w:val="24"/>
                        </w:rPr>
                      </w:pPr>
                      <w:r w:rsidRPr="00454913">
                        <w:rPr>
                          <w:rFonts w:ascii="Arial" w:hAnsi="Arial" w:cs="Arial"/>
                          <w:szCs w:val="24"/>
                        </w:rPr>
                        <w:t>Praxis</w:t>
                      </w:r>
                    </w:p>
                  </w:txbxContent>
                </v:textbox>
                <w10:wrap type="square" anchorx="margin"/>
              </v:shape>
            </w:pict>
          </mc:Fallback>
        </mc:AlternateContent>
      </w:r>
      <w:r w:rsidRPr="00933B6A">
        <w:rPr>
          <w:rFonts w:ascii="Arial" w:hAnsi="Arial" w:cs="Arial"/>
        </w:rPr>
        <w:t>Ort, Datum</w:t>
      </w:r>
    </w:p>
    <w:p w:rsidR="00F9332E" w:rsidRPr="00933B6A" w:rsidRDefault="00F9332E">
      <w:pPr>
        <w:rPr>
          <w:rFonts w:ascii="Arial" w:hAnsi="Arial" w:cs="Arial"/>
        </w:rPr>
      </w:pPr>
    </w:p>
    <w:p w:rsidR="00F9332E" w:rsidRPr="00933B6A" w:rsidRDefault="00F9332E">
      <w:pPr>
        <w:rPr>
          <w:rFonts w:ascii="Arial" w:hAnsi="Arial" w:cs="Arial"/>
        </w:rPr>
      </w:pPr>
    </w:p>
    <w:p w:rsidR="00F9332E" w:rsidRPr="00933B6A" w:rsidRDefault="00F9332E">
      <w:pPr>
        <w:rPr>
          <w:rFonts w:ascii="Arial" w:hAnsi="Arial" w:cs="Arial"/>
        </w:rPr>
      </w:pPr>
    </w:p>
    <w:p w:rsidR="00F9332E" w:rsidRPr="00933B6A" w:rsidRDefault="00F9332E">
      <w:pPr>
        <w:rPr>
          <w:rFonts w:ascii="Arial" w:hAnsi="Arial" w:cs="Arial"/>
        </w:rPr>
      </w:pPr>
    </w:p>
    <w:p w:rsidR="00F9332E" w:rsidRPr="00454913" w:rsidRDefault="00F9332E" w:rsidP="00F9332E">
      <w:pPr>
        <w:spacing w:after="0"/>
        <w:jc w:val="center"/>
        <w:rPr>
          <w:rFonts w:ascii="Arial" w:hAnsi="Arial" w:cs="Arial"/>
          <w:b/>
          <w:sz w:val="26"/>
        </w:rPr>
      </w:pPr>
      <w:r w:rsidRPr="00454913">
        <w:rPr>
          <w:rFonts w:ascii="Arial" w:hAnsi="Arial" w:cs="Arial"/>
          <w:b/>
          <w:sz w:val="26"/>
        </w:rPr>
        <w:t>Dokumentation der täglichen Arbeitszeit nach § 17</w:t>
      </w:r>
    </w:p>
    <w:p w:rsidR="00F9332E" w:rsidRPr="00454913" w:rsidRDefault="00F9332E" w:rsidP="00F9332E">
      <w:pPr>
        <w:spacing w:after="0"/>
        <w:jc w:val="center"/>
        <w:rPr>
          <w:rFonts w:ascii="Arial" w:hAnsi="Arial" w:cs="Arial"/>
          <w:b/>
          <w:sz w:val="26"/>
        </w:rPr>
      </w:pPr>
      <w:r w:rsidRPr="00454913">
        <w:rPr>
          <w:rFonts w:ascii="Arial" w:hAnsi="Arial" w:cs="Arial"/>
          <w:b/>
          <w:sz w:val="26"/>
        </w:rPr>
        <w:t>Mindestlohngesetz für geringfügig Beschäftigte</w:t>
      </w:r>
    </w:p>
    <w:p w:rsidR="00F9332E" w:rsidRDefault="00F9332E" w:rsidP="00F9332E">
      <w:pPr>
        <w:spacing w:after="0"/>
        <w:jc w:val="center"/>
        <w:rPr>
          <w:rFonts w:ascii="Arial" w:hAnsi="Arial" w:cs="Arial"/>
          <w:b/>
        </w:rPr>
      </w:pPr>
    </w:p>
    <w:p w:rsidR="00933B6A" w:rsidRPr="00933B6A" w:rsidRDefault="00933B6A" w:rsidP="00F9332E">
      <w:pPr>
        <w:spacing w:after="0"/>
        <w:jc w:val="center"/>
        <w:rPr>
          <w:rFonts w:ascii="Arial" w:hAnsi="Arial" w:cs="Arial"/>
          <w:b/>
        </w:rPr>
      </w:pPr>
    </w:p>
    <w:p w:rsidR="00F9332E" w:rsidRPr="00933B6A" w:rsidRDefault="00F9332E" w:rsidP="00F9332E">
      <w:pPr>
        <w:spacing w:after="0"/>
        <w:jc w:val="center"/>
        <w:rPr>
          <w:rFonts w:ascii="Arial" w:hAnsi="Arial" w:cs="Arial"/>
        </w:rPr>
      </w:pPr>
      <w:r w:rsidRPr="00933B6A">
        <w:rPr>
          <w:rFonts w:ascii="Arial" w:hAnsi="Arial" w:cs="Arial"/>
        </w:rPr>
        <w:t>Frau/Herr: ________________________</w:t>
      </w:r>
    </w:p>
    <w:p w:rsidR="00F9332E" w:rsidRPr="00933B6A" w:rsidRDefault="00F9332E" w:rsidP="00F9332E">
      <w:pPr>
        <w:spacing w:after="0"/>
        <w:rPr>
          <w:rFonts w:ascii="Arial" w:hAnsi="Arial" w:cs="Arial"/>
          <w:b/>
        </w:rPr>
      </w:pPr>
    </w:p>
    <w:p w:rsidR="00F9332E" w:rsidRPr="00933B6A" w:rsidRDefault="00F9332E" w:rsidP="00F9332E">
      <w:pPr>
        <w:spacing w:after="0"/>
        <w:jc w:val="both"/>
        <w:rPr>
          <w:rFonts w:ascii="Arial" w:hAnsi="Arial" w:cs="Arial"/>
        </w:rPr>
      </w:pPr>
      <w:r w:rsidRPr="00933B6A">
        <w:rPr>
          <w:rFonts w:ascii="Arial" w:hAnsi="Arial" w:cs="Arial"/>
        </w:rPr>
        <w:t>Aufzeichnung für die Zeit vom ____________________ bis __________________________</w:t>
      </w:r>
    </w:p>
    <w:p w:rsidR="00F9332E" w:rsidRPr="00933B6A" w:rsidRDefault="00F9332E" w:rsidP="00F9332E">
      <w:pPr>
        <w:spacing w:after="0"/>
        <w:jc w:val="both"/>
        <w:rPr>
          <w:rFonts w:ascii="Arial" w:hAnsi="Arial" w:cs="Arial"/>
        </w:rPr>
      </w:pPr>
    </w:p>
    <w:p w:rsidR="00F9332E" w:rsidRPr="00933B6A" w:rsidRDefault="00F9332E" w:rsidP="00F9332E">
      <w:pPr>
        <w:spacing w:after="0"/>
        <w:jc w:val="center"/>
        <w:rPr>
          <w:rFonts w:ascii="Arial" w:hAnsi="Arial" w:cs="Arial"/>
          <w:b/>
        </w:rPr>
      </w:pPr>
    </w:p>
    <w:tbl>
      <w:tblPr>
        <w:tblStyle w:val="Tabellenraster"/>
        <w:tblW w:w="0" w:type="auto"/>
        <w:tblLook w:val="04A0" w:firstRow="1" w:lastRow="0" w:firstColumn="1" w:lastColumn="0" w:noHBand="0" w:noVBand="1"/>
      </w:tblPr>
      <w:tblGrid>
        <w:gridCol w:w="1980"/>
        <w:gridCol w:w="2550"/>
        <w:gridCol w:w="2266"/>
        <w:gridCol w:w="2266"/>
      </w:tblGrid>
      <w:tr w:rsidR="00F9332E" w:rsidRPr="00933B6A" w:rsidTr="00F9332E">
        <w:tc>
          <w:tcPr>
            <w:tcW w:w="1980" w:type="dxa"/>
          </w:tcPr>
          <w:p w:rsidR="00F9332E" w:rsidRPr="00933B6A" w:rsidRDefault="00F9332E" w:rsidP="00F9332E">
            <w:pPr>
              <w:rPr>
                <w:rFonts w:ascii="Arial" w:hAnsi="Arial" w:cs="Arial"/>
                <w:b/>
              </w:rPr>
            </w:pPr>
            <w:r w:rsidRPr="00933B6A">
              <w:rPr>
                <w:rFonts w:ascii="Arial" w:hAnsi="Arial" w:cs="Arial"/>
                <w:b/>
              </w:rPr>
              <w:t>Tag</w:t>
            </w:r>
          </w:p>
          <w:p w:rsidR="00F9332E" w:rsidRPr="00933B6A" w:rsidRDefault="00F9332E" w:rsidP="00F9332E">
            <w:pPr>
              <w:jc w:val="center"/>
              <w:rPr>
                <w:rFonts w:ascii="Arial" w:hAnsi="Arial" w:cs="Arial"/>
                <w:b/>
              </w:rPr>
            </w:pPr>
          </w:p>
        </w:tc>
        <w:tc>
          <w:tcPr>
            <w:tcW w:w="2550" w:type="dxa"/>
          </w:tcPr>
          <w:p w:rsidR="00F9332E" w:rsidRPr="00933B6A" w:rsidRDefault="00F9332E" w:rsidP="00F9332E">
            <w:pPr>
              <w:rPr>
                <w:rFonts w:ascii="Arial" w:hAnsi="Arial" w:cs="Arial"/>
                <w:b/>
              </w:rPr>
            </w:pPr>
            <w:r w:rsidRPr="00933B6A">
              <w:rPr>
                <w:rFonts w:ascii="Arial" w:hAnsi="Arial" w:cs="Arial"/>
                <w:b/>
              </w:rPr>
              <w:t>Zeitraum</w:t>
            </w:r>
          </w:p>
          <w:p w:rsidR="00F9332E" w:rsidRPr="00933B6A" w:rsidRDefault="00F9332E" w:rsidP="00F9332E">
            <w:pPr>
              <w:rPr>
                <w:rFonts w:ascii="Arial" w:hAnsi="Arial" w:cs="Arial"/>
                <w:b/>
              </w:rPr>
            </w:pPr>
            <w:r w:rsidRPr="00933B6A">
              <w:rPr>
                <w:rFonts w:ascii="Arial" w:hAnsi="Arial" w:cs="Arial"/>
                <w:b/>
              </w:rPr>
              <w:t xml:space="preserve">von          bis           </w:t>
            </w:r>
          </w:p>
        </w:tc>
        <w:tc>
          <w:tcPr>
            <w:tcW w:w="2266" w:type="dxa"/>
          </w:tcPr>
          <w:p w:rsidR="00F9332E" w:rsidRPr="00933B6A" w:rsidRDefault="00F9332E" w:rsidP="00F9332E">
            <w:pPr>
              <w:rPr>
                <w:rFonts w:ascii="Arial" w:hAnsi="Arial" w:cs="Arial"/>
                <w:b/>
              </w:rPr>
            </w:pPr>
            <w:r w:rsidRPr="00933B6A">
              <w:rPr>
                <w:rFonts w:ascii="Arial" w:hAnsi="Arial" w:cs="Arial"/>
                <w:b/>
              </w:rPr>
              <w:t>Stunden</w:t>
            </w:r>
          </w:p>
        </w:tc>
        <w:tc>
          <w:tcPr>
            <w:tcW w:w="2266" w:type="dxa"/>
          </w:tcPr>
          <w:p w:rsidR="00F9332E" w:rsidRPr="00933B6A" w:rsidRDefault="00F9332E" w:rsidP="00F9332E">
            <w:pPr>
              <w:rPr>
                <w:rFonts w:ascii="Arial" w:hAnsi="Arial" w:cs="Arial"/>
                <w:b/>
              </w:rPr>
            </w:pPr>
            <w:r w:rsidRPr="00933B6A">
              <w:rPr>
                <w:rFonts w:ascii="Arial" w:hAnsi="Arial" w:cs="Arial"/>
                <w:b/>
              </w:rPr>
              <w:t>Unterschrift</w:t>
            </w:r>
          </w:p>
        </w:tc>
      </w:tr>
      <w:tr w:rsidR="00F9332E" w:rsidRPr="00933B6A" w:rsidTr="00F9332E">
        <w:tc>
          <w:tcPr>
            <w:tcW w:w="1980" w:type="dxa"/>
          </w:tcPr>
          <w:p w:rsidR="00F9332E" w:rsidRPr="00933B6A" w:rsidRDefault="00F9332E" w:rsidP="00F9332E">
            <w:pPr>
              <w:jc w:val="center"/>
              <w:rPr>
                <w:rFonts w:ascii="Arial" w:hAnsi="Arial" w:cs="Arial"/>
                <w:b/>
              </w:rPr>
            </w:pPr>
          </w:p>
          <w:p w:rsidR="00F9332E" w:rsidRPr="00933B6A" w:rsidRDefault="00F9332E" w:rsidP="00F9332E">
            <w:pPr>
              <w:jc w:val="center"/>
              <w:rPr>
                <w:rFonts w:ascii="Arial" w:hAnsi="Arial" w:cs="Arial"/>
                <w:b/>
              </w:rPr>
            </w:pPr>
          </w:p>
        </w:tc>
        <w:tc>
          <w:tcPr>
            <w:tcW w:w="2550"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r>
      <w:tr w:rsidR="00F9332E" w:rsidRPr="00933B6A" w:rsidTr="00F9332E">
        <w:tc>
          <w:tcPr>
            <w:tcW w:w="1980" w:type="dxa"/>
          </w:tcPr>
          <w:p w:rsidR="00F9332E" w:rsidRPr="00933B6A" w:rsidRDefault="00F9332E" w:rsidP="00F9332E">
            <w:pPr>
              <w:jc w:val="center"/>
              <w:rPr>
                <w:rFonts w:ascii="Arial" w:hAnsi="Arial" w:cs="Arial"/>
                <w:b/>
              </w:rPr>
            </w:pPr>
          </w:p>
          <w:p w:rsidR="00F9332E" w:rsidRPr="00933B6A" w:rsidRDefault="00F9332E" w:rsidP="00F9332E">
            <w:pPr>
              <w:jc w:val="center"/>
              <w:rPr>
                <w:rFonts w:ascii="Arial" w:hAnsi="Arial" w:cs="Arial"/>
                <w:b/>
              </w:rPr>
            </w:pPr>
          </w:p>
        </w:tc>
        <w:tc>
          <w:tcPr>
            <w:tcW w:w="2550"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r>
      <w:tr w:rsidR="00F9332E" w:rsidRPr="00933B6A" w:rsidTr="00F9332E">
        <w:tc>
          <w:tcPr>
            <w:tcW w:w="1980" w:type="dxa"/>
          </w:tcPr>
          <w:p w:rsidR="00F9332E" w:rsidRPr="00933B6A" w:rsidRDefault="00F9332E" w:rsidP="00F9332E">
            <w:pPr>
              <w:jc w:val="center"/>
              <w:rPr>
                <w:rFonts w:ascii="Arial" w:hAnsi="Arial" w:cs="Arial"/>
                <w:b/>
              </w:rPr>
            </w:pPr>
          </w:p>
          <w:p w:rsidR="00F9332E" w:rsidRPr="00933B6A" w:rsidRDefault="00F9332E" w:rsidP="00F9332E">
            <w:pPr>
              <w:jc w:val="center"/>
              <w:rPr>
                <w:rFonts w:ascii="Arial" w:hAnsi="Arial" w:cs="Arial"/>
                <w:b/>
              </w:rPr>
            </w:pPr>
          </w:p>
        </w:tc>
        <w:tc>
          <w:tcPr>
            <w:tcW w:w="2550"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r>
      <w:tr w:rsidR="00F9332E" w:rsidRPr="00933B6A" w:rsidTr="00F9332E">
        <w:tc>
          <w:tcPr>
            <w:tcW w:w="1980" w:type="dxa"/>
          </w:tcPr>
          <w:p w:rsidR="00F9332E" w:rsidRPr="00933B6A" w:rsidRDefault="00F9332E" w:rsidP="00F9332E">
            <w:pPr>
              <w:jc w:val="center"/>
              <w:rPr>
                <w:rFonts w:ascii="Arial" w:hAnsi="Arial" w:cs="Arial"/>
                <w:b/>
              </w:rPr>
            </w:pPr>
          </w:p>
          <w:p w:rsidR="00F9332E" w:rsidRPr="00933B6A" w:rsidRDefault="00F9332E" w:rsidP="00F9332E">
            <w:pPr>
              <w:jc w:val="center"/>
              <w:rPr>
                <w:rFonts w:ascii="Arial" w:hAnsi="Arial" w:cs="Arial"/>
                <w:b/>
              </w:rPr>
            </w:pPr>
          </w:p>
        </w:tc>
        <w:tc>
          <w:tcPr>
            <w:tcW w:w="2550"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r>
      <w:tr w:rsidR="00F9332E" w:rsidRPr="00933B6A" w:rsidTr="00F9332E">
        <w:tc>
          <w:tcPr>
            <w:tcW w:w="1980" w:type="dxa"/>
          </w:tcPr>
          <w:p w:rsidR="00F9332E" w:rsidRPr="00933B6A" w:rsidRDefault="00F9332E" w:rsidP="00F9332E">
            <w:pPr>
              <w:jc w:val="center"/>
              <w:rPr>
                <w:rFonts w:ascii="Arial" w:hAnsi="Arial" w:cs="Arial"/>
                <w:b/>
              </w:rPr>
            </w:pPr>
          </w:p>
          <w:p w:rsidR="00F9332E" w:rsidRPr="00933B6A" w:rsidRDefault="00F9332E" w:rsidP="00F9332E">
            <w:pPr>
              <w:jc w:val="center"/>
              <w:rPr>
                <w:rFonts w:ascii="Arial" w:hAnsi="Arial" w:cs="Arial"/>
                <w:b/>
              </w:rPr>
            </w:pPr>
          </w:p>
        </w:tc>
        <w:tc>
          <w:tcPr>
            <w:tcW w:w="2550"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r>
      <w:tr w:rsidR="00F9332E" w:rsidRPr="00933B6A" w:rsidTr="00F9332E">
        <w:tc>
          <w:tcPr>
            <w:tcW w:w="1980" w:type="dxa"/>
          </w:tcPr>
          <w:p w:rsidR="00F9332E" w:rsidRPr="00933B6A" w:rsidRDefault="00F9332E" w:rsidP="00F9332E">
            <w:pPr>
              <w:jc w:val="center"/>
              <w:rPr>
                <w:rFonts w:ascii="Arial" w:hAnsi="Arial" w:cs="Arial"/>
                <w:b/>
              </w:rPr>
            </w:pPr>
          </w:p>
          <w:p w:rsidR="00F9332E" w:rsidRPr="00933B6A" w:rsidRDefault="00F9332E" w:rsidP="00F9332E">
            <w:pPr>
              <w:jc w:val="center"/>
              <w:rPr>
                <w:rFonts w:ascii="Arial" w:hAnsi="Arial" w:cs="Arial"/>
                <w:b/>
              </w:rPr>
            </w:pPr>
          </w:p>
        </w:tc>
        <w:tc>
          <w:tcPr>
            <w:tcW w:w="2550"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r>
      <w:tr w:rsidR="00F9332E" w:rsidRPr="00933B6A" w:rsidTr="00F9332E">
        <w:tc>
          <w:tcPr>
            <w:tcW w:w="1980" w:type="dxa"/>
          </w:tcPr>
          <w:p w:rsidR="00F9332E" w:rsidRPr="00933B6A" w:rsidRDefault="00F9332E" w:rsidP="00F9332E">
            <w:pPr>
              <w:jc w:val="center"/>
              <w:rPr>
                <w:rFonts w:ascii="Arial" w:hAnsi="Arial" w:cs="Arial"/>
                <w:b/>
              </w:rPr>
            </w:pPr>
          </w:p>
          <w:p w:rsidR="00F9332E" w:rsidRPr="00933B6A" w:rsidRDefault="00F9332E" w:rsidP="00F9332E">
            <w:pPr>
              <w:jc w:val="center"/>
              <w:rPr>
                <w:rFonts w:ascii="Arial" w:hAnsi="Arial" w:cs="Arial"/>
                <w:b/>
              </w:rPr>
            </w:pPr>
          </w:p>
        </w:tc>
        <w:tc>
          <w:tcPr>
            <w:tcW w:w="2550"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c>
          <w:tcPr>
            <w:tcW w:w="2266" w:type="dxa"/>
          </w:tcPr>
          <w:p w:rsidR="00F9332E" w:rsidRPr="00933B6A" w:rsidRDefault="00F9332E" w:rsidP="00F9332E">
            <w:pPr>
              <w:jc w:val="center"/>
              <w:rPr>
                <w:rFonts w:ascii="Arial" w:hAnsi="Arial" w:cs="Arial"/>
                <w:b/>
              </w:rPr>
            </w:pPr>
          </w:p>
        </w:tc>
      </w:tr>
      <w:tr w:rsidR="00933B6A" w:rsidRPr="00933B6A" w:rsidTr="00F9332E">
        <w:tc>
          <w:tcPr>
            <w:tcW w:w="1980" w:type="dxa"/>
          </w:tcPr>
          <w:p w:rsidR="00933B6A" w:rsidRDefault="00933B6A" w:rsidP="00F9332E">
            <w:pPr>
              <w:jc w:val="center"/>
              <w:rPr>
                <w:rFonts w:ascii="Arial" w:hAnsi="Arial" w:cs="Arial"/>
                <w:b/>
              </w:rPr>
            </w:pPr>
          </w:p>
          <w:p w:rsidR="00933B6A" w:rsidRPr="00933B6A" w:rsidRDefault="00933B6A" w:rsidP="00F9332E">
            <w:pPr>
              <w:jc w:val="center"/>
              <w:rPr>
                <w:rFonts w:ascii="Arial" w:hAnsi="Arial" w:cs="Arial"/>
                <w:b/>
              </w:rPr>
            </w:pPr>
          </w:p>
        </w:tc>
        <w:tc>
          <w:tcPr>
            <w:tcW w:w="2550" w:type="dxa"/>
          </w:tcPr>
          <w:p w:rsidR="00933B6A" w:rsidRPr="00933B6A" w:rsidRDefault="00933B6A" w:rsidP="00F9332E">
            <w:pPr>
              <w:jc w:val="center"/>
              <w:rPr>
                <w:rFonts w:ascii="Arial" w:hAnsi="Arial" w:cs="Arial"/>
                <w:b/>
              </w:rPr>
            </w:pPr>
          </w:p>
        </w:tc>
        <w:tc>
          <w:tcPr>
            <w:tcW w:w="2266" w:type="dxa"/>
          </w:tcPr>
          <w:p w:rsidR="00933B6A" w:rsidRPr="00933B6A" w:rsidRDefault="00933B6A" w:rsidP="00F9332E">
            <w:pPr>
              <w:jc w:val="center"/>
              <w:rPr>
                <w:rFonts w:ascii="Arial" w:hAnsi="Arial" w:cs="Arial"/>
                <w:b/>
              </w:rPr>
            </w:pPr>
          </w:p>
        </w:tc>
        <w:tc>
          <w:tcPr>
            <w:tcW w:w="2266" w:type="dxa"/>
          </w:tcPr>
          <w:p w:rsidR="00933B6A" w:rsidRPr="00933B6A" w:rsidRDefault="00933B6A" w:rsidP="00F9332E">
            <w:pPr>
              <w:jc w:val="center"/>
              <w:rPr>
                <w:rFonts w:ascii="Arial" w:hAnsi="Arial" w:cs="Arial"/>
                <w:b/>
              </w:rPr>
            </w:pPr>
          </w:p>
        </w:tc>
      </w:tr>
      <w:tr w:rsidR="00933B6A" w:rsidRPr="00933B6A" w:rsidTr="00F9332E">
        <w:tc>
          <w:tcPr>
            <w:tcW w:w="1980" w:type="dxa"/>
          </w:tcPr>
          <w:p w:rsidR="00933B6A" w:rsidRDefault="00933B6A" w:rsidP="00F9332E">
            <w:pPr>
              <w:jc w:val="center"/>
              <w:rPr>
                <w:rFonts w:ascii="Arial" w:hAnsi="Arial" w:cs="Arial"/>
                <w:b/>
              </w:rPr>
            </w:pPr>
          </w:p>
          <w:p w:rsidR="00933B6A" w:rsidRPr="00933B6A" w:rsidRDefault="00933B6A" w:rsidP="00F9332E">
            <w:pPr>
              <w:jc w:val="center"/>
              <w:rPr>
                <w:rFonts w:ascii="Arial" w:hAnsi="Arial" w:cs="Arial"/>
                <w:b/>
              </w:rPr>
            </w:pPr>
          </w:p>
        </w:tc>
        <w:tc>
          <w:tcPr>
            <w:tcW w:w="2550" w:type="dxa"/>
          </w:tcPr>
          <w:p w:rsidR="00933B6A" w:rsidRPr="00933B6A" w:rsidRDefault="00933B6A" w:rsidP="00F9332E">
            <w:pPr>
              <w:jc w:val="center"/>
              <w:rPr>
                <w:rFonts w:ascii="Arial" w:hAnsi="Arial" w:cs="Arial"/>
                <w:b/>
              </w:rPr>
            </w:pPr>
          </w:p>
        </w:tc>
        <w:tc>
          <w:tcPr>
            <w:tcW w:w="2266" w:type="dxa"/>
          </w:tcPr>
          <w:p w:rsidR="00933B6A" w:rsidRPr="00933B6A" w:rsidRDefault="00933B6A" w:rsidP="00F9332E">
            <w:pPr>
              <w:jc w:val="center"/>
              <w:rPr>
                <w:rFonts w:ascii="Arial" w:hAnsi="Arial" w:cs="Arial"/>
                <w:b/>
              </w:rPr>
            </w:pPr>
          </w:p>
        </w:tc>
        <w:tc>
          <w:tcPr>
            <w:tcW w:w="2266" w:type="dxa"/>
          </w:tcPr>
          <w:p w:rsidR="00933B6A" w:rsidRPr="00933B6A" w:rsidRDefault="00933B6A" w:rsidP="00F9332E">
            <w:pPr>
              <w:jc w:val="center"/>
              <w:rPr>
                <w:rFonts w:ascii="Arial" w:hAnsi="Arial" w:cs="Arial"/>
                <w:b/>
              </w:rPr>
            </w:pPr>
          </w:p>
        </w:tc>
      </w:tr>
    </w:tbl>
    <w:p w:rsidR="00F9332E" w:rsidRDefault="00F9332E" w:rsidP="00F9332E">
      <w:pPr>
        <w:spacing w:after="0"/>
        <w:jc w:val="center"/>
        <w:rPr>
          <w:rFonts w:ascii="Arial" w:hAnsi="Arial" w:cs="Arial"/>
          <w:b/>
        </w:rPr>
      </w:pPr>
    </w:p>
    <w:p w:rsidR="00933B6A" w:rsidRPr="00933B6A" w:rsidRDefault="00933B6A" w:rsidP="00F9332E">
      <w:pPr>
        <w:spacing w:after="0"/>
        <w:jc w:val="center"/>
        <w:rPr>
          <w:rFonts w:ascii="Arial" w:hAnsi="Arial" w:cs="Arial"/>
          <w:b/>
        </w:rPr>
      </w:pPr>
    </w:p>
    <w:p w:rsidR="00F9332E" w:rsidRPr="00933B6A" w:rsidRDefault="00F9332E" w:rsidP="00F9332E">
      <w:pPr>
        <w:spacing w:after="0"/>
        <w:jc w:val="both"/>
        <w:rPr>
          <w:rFonts w:ascii="Arial" w:hAnsi="Arial" w:cs="Arial"/>
          <w:b/>
          <w:i/>
        </w:rPr>
      </w:pPr>
      <w:r w:rsidRPr="00933B6A">
        <w:rPr>
          <w:rFonts w:ascii="Arial" w:hAnsi="Arial" w:cs="Arial"/>
          <w:b/>
          <w:i/>
        </w:rPr>
        <w:t>WICHTIGE HINWEISE:</w:t>
      </w:r>
    </w:p>
    <w:p w:rsidR="00F9332E" w:rsidRPr="00933B6A" w:rsidRDefault="00F9332E" w:rsidP="00F9332E">
      <w:pPr>
        <w:spacing w:after="0"/>
        <w:jc w:val="both"/>
        <w:rPr>
          <w:rFonts w:ascii="Arial" w:hAnsi="Arial" w:cs="Arial"/>
        </w:rPr>
      </w:pPr>
      <w:r w:rsidRPr="00933B6A">
        <w:rPr>
          <w:rFonts w:ascii="Arial" w:hAnsi="Arial" w:cs="Arial"/>
        </w:rPr>
        <w:t xml:space="preserve">Die Aufzeichnungen sind </w:t>
      </w:r>
      <w:r w:rsidRPr="00933B6A">
        <w:rPr>
          <w:rFonts w:ascii="Arial" w:hAnsi="Arial" w:cs="Arial"/>
          <w:u w:val="single"/>
        </w:rPr>
        <w:t>mindestens wöchentlich</w:t>
      </w:r>
      <w:r w:rsidRPr="00933B6A">
        <w:rPr>
          <w:rFonts w:ascii="Arial" w:hAnsi="Arial" w:cs="Arial"/>
        </w:rPr>
        <w:t xml:space="preserve"> zu führen. Der Arbeitgeber ist</w:t>
      </w:r>
      <w:r w:rsidR="00A20F25">
        <w:rPr>
          <w:rFonts w:ascii="Arial" w:hAnsi="Arial" w:cs="Arial"/>
        </w:rPr>
        <w:t xml:space="preserve"> gemäß § </w:t>
      </w:r>
      <w:r w:rsidRPr="00933B6A">
        <w:rPr>
          <w:rFonts w:ascii="Arial" w:hAnsi="Arial" w:cs="Arial"/>
        </w:rPr>
        <w:t>17 Mindestlohngesetz verpflichtet, „Beginn, Ende und Dauer der täglichen Arbeitszeit dieser Arbeitnehmerinnen und Arbeitnehmer spätestens bis zum Ablauf des siebten auf den Tag der Arbeitsleistung folgenden Kalendertages aufzuzeichnen und diese Aufzeichnungen mindestens zwei Jahre beginnend ab dem für die Aufzeichnung maßgeblichen Zeitpunkt aufzubewahren".</w:t>
      </w:r>
    </w:p>
    <w:p w:rsidR="00F9332E" w:rsidRPr="00933B6A" w:rsidRDefault="00F9332E" w:rsidP="00F9332E">
      <w:pPr>
        <w:spacing w:after="0"/>
        <w:jc w:val="both"/>
        <w:rPr>
          <w:rFonts w:ascii="Arial" w:hAnsi="Arial" w:cs="Arial"/>
        </w:rPr>
      </w:pPr>
    </w:p>
    <w:p w:rsidR="00F9332E" w:rsidRDefault="00F9332E" w:rsidP="00F9332E">
      <w:pPr>
        <w:spacing w:after="0"/>
        <w:jc w:val="both"/>
        <w:rPr>
          <w:rFonts w:ascii="Arial" w:hAnsi="Arial" w:cs="Arial"/>
        </w:rPr>
      </w:pPr>
      <w:r w:rsidRPr="00933B6A">
        <w:rPr>
          <w:rFonts w:ascii="Arial" w:hAnsi="Arial" w:cs="Arial"/>
        </w:rPr>
        <w:t>Zu Beweiszwecken so</w:t>
      </w:r>
      <w:r w:rsidR="002E605A" w:rsidRPr="00933B6A">
        <w:rPr>
          <w:rFonts w:ascii="Arial" w:hAnsi="Arial" w:cs="Arial"/>
        </w:rPr>
        <w:t xml:space="preserve">llte die Unterschrift durch die Arbeitnehmerin / den </w:t>
      </w:r>
      <w:r w:rsidRPr="00933B6A">
        <w:rPr>
          <w:rFonts w:ascii="Arial" w:hAnsi="Arial" w:cs="Arial"/>
          <w:u w:val="single"/>
        </w:rPr>
        <w:t>Arbeitnehmer</w:t>
      </w:r>
      <w:r w:rsidR="00425EAC">
        <w:rPr>
          <w:rFonts w:ascii="Arial" w:hAnsi="Arial" w:cs="Arial"/>
        </w:rPr>
        <w:t xml:space="preserve"> erfolgen.</w:t>
      </w:r>
    </w:p>
    <w:p w:rsidR="00425EAC" w:rsidRPr="00933B6A" w:rsidRDefault="00425EAC" w:rsidP="00F9332E">
      <w:pPr>
        <w:spacing w:after="0"/>
        <w:jc w:val="both"/>
        <w:rPr>
          <w:rFonts w:ascii="Arial" w:hAnsi="Arial" w:cs="Arial"/>
        </w:rPr>
      </w:pPr>
      <w:bookmarkStart w:id="0" w:name="_GoBack"/>
      <w:bookmarkEnd w:id="0"/>
    </w:p>
    <w:sectPr w:rsidR="00425EAC" w:rsidRPr="00933B6A">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F4E" w:rsidRDefault="004E5F4E" w:rsidP="004E5F4E">
      <w:pPr>
        <w:spacing w:after="0" w:line="240" w:lineRule="auto"/>
      </w:pPr>
      <w:r>
        <w:separator/>
      </w:r>
    </w:p>
  </w:endnote>
  <w:endnote w:type="continuationSeparator" w:id="0">
    <w:p w:rsidR="004E5F4E" w:rsidRDefault="004E5F4E" w:rsidP="004E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4E" w:rsidRPr="00425EAC" w:rsidRDefault="004E5F4E">
    <w:pPr>
      <w:pStyle w:val="Fuzeile"/>
      <w:rPr>
        <w:rFonts w:ascii="Arial" w:hAnsi="Arial" w:cs="Arial"/>
      </w:rPr>
    </w:pPr>
    <w:r w:rsidRPr="00425EAC">
      <w:rPr>
        <w:rFonts w:ascii="Arial" w:hAnsi="Arial" w:cs="Arial"/>
      </w:rPr>
      <w:t xml:space="preserve">© LZK BW </w:t>
    </w:r>
    <w:r w:rsidR="00425EAC" w:rsidRPr="00425EAC">
      <w:rPr>
        <w:rFonts w:ascii="Arial" w:hAnsi="Arial" w:cs="Arial"/>
      </w:rPr>
      <w:t>0</w:t>
    </w:r>
    <w:r w:rsidRPr="00425EAC">
      <w:rPr>
        <w:rFonts w:ascii="Arial" w:hAnsi="Arial" w:cs="Arial"/>
      </w:rPr>
      <w:t>1/2015</w:t>
    </w:r>
    <w:r w:rsidRPr="00425EAC">
      <w:rPr>
        <w:rFonts w:ascii="Arial" w:hAnsi="Arial" w:cs="Arial"/>
      </w:rPr>
      <w:tab/>
      <w:t>Formulare – Personal</w:t>
    </w:r>
    <w:r w:rsidRPr="00425EAC">
      <w:rPr>
        <w:rFonts w:ascii="Arial" w:hAnsi="Arial" w:cs="Arial"/>
      </w:rPr>
      <w:tab/>
      <w:t>Seite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F4E" w:rsidRDefault="004E5F4E" w:rsidP="004E5F4E">
      <w:pPr>
        <w:spacing w:after="0" w:line="240" w:lineRule="auto"/>
      </w:pPr>
      <w:r>
        <w:separator/>
      </w:r>
    </w:p>
  </w:footnote>
  <w:footnote w:type="continuationSeparator" w:id="0">
    <w:p w:rsidR="004E5F4E" w:rsidRDefault="004E5F4E" w:rsidP="004E5F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32E"/>
    <w:rsid w:val="001B2144"/>
    <w:rsid w:val="002E605A"/>
    <w:rsid w:val="003A1AC6"/>
    <w:rsid w:val="00425EAC"/>
    <w:rsid w:val="00454913"/>
    <w:rsid w:val="004E5F4E"/>
    <w:rsid w:val="00933B6A"/>
    <w:rsid w:val="00A20F25"/>
    <w:rsid w:val="00A43AE5"/>
    <w:rsid w:val="00E3739D"/>
    <w:rsid w:val="00F933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93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E5F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5F4E"/>
  </w:style>
  <w:style w:type="paragraph" w:styleId="Fuzeile">
    <w:name w:val="footer"/>
    <w:basedOn w:val="Standard"/>
    <w:link w:val="FuzeileZchn"/>
    <w:uiPriority w:val="99"/>
    <w:unhideWhenUsed/>
    <w:rsid w:val="004E5F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5F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93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E5F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5F4E"/>
  </w:style>
  <w:style w:type="paragraph" w:styleId="Fuzeile">
    <w:name w:val="footer"/>
    <w:basedOn w:val="Standard"/>
    <w:link w:val="FuzeileZchn"/>
    <w:uiPriority w:val="99"/>
    <w:unhideWhenUsed/>
    <w:rsid w:val="004E5F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5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792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Dolderer, Dr. jur. Anja</dc:creator>
  <cp:keywords/>
  <dc:description/>
  <cp:lastModifiedBy>Wagner, Marco</cp:lastModifiedBy>
  <cp:revision>9</cp:revision>
  <dcterms:created xsi:type="dcterms:W3CDTF">2015-01-20T09:14:00Z</dcterms:created>
  <dcterms:modified xsi:type="dcterms:W3CDTF">2015-01-21T09:36:00Z</dcterms:modified>
</cp:coreProperties>
</file>